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1489" w14:textId="77777777" w:rsidR="0068150B" w:rsidRDefault="0000000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3918B259" w14:textId="77777777" w:rsidR="0068150B" w:rsidRDefault="0000000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037ECD5D" w14:textId="3272B279" w:rsidR="0068150B" w:rsidRPr="008524E7" w:rsidRDefault="00000000" w:rsidP="008524E7">
      <w:pPr>
        <w:rPr>
          <w:rFonts w:ascii="宋体" w:hAnsi="宋体" w:cs="宋体" w:hint="eastAsia"/>
          <w:b/>
          <w:bCs/>
          <w:sz w:val="28"/>
        </w:rPr>
      </w:pPr>
      <w:r w:rsidRPr="00A6038D"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>项目名称：</w:t>
      </w:r>
      <w:r w:rsidR="00A6038D" w:rsidRPr="00A6038D">
        <w:rPr>
          <w:rFonts w:ascii="仿宋_GB2312" w:eastAsia="仿宋_GB2312" w:hint="eastAsia"/>
          <w:sz w:val="24"/>
        </w:rPr>
        <w:t>基于区块链技术的跨境电</w:t>
      </w:r>
      <w:proofErr w:type="gramStart"/>
      <w:r w:rsidR="00A6038D" w:rsidRPr="00A6038D">
        <w:rPr>
          <w:rFonts w:ascii="仿宋_GB2312" w:eastAsia="仿宋_GB2312" w:hint="eastAsia"/>
          <w:sz w:val="24"/>
        </w:rPr>
        <w:t>商服务</w:t>
      </w:r>
      <w:proofErr w:type="gramEnd"/>
      <w:r w:rsidR="00A6038D" w:rsidRPr="00A6038D">
        <w:rPr>
          <w:rFonts w:ascii="仿宋_GB2312" w:eastAsia="仿宋_GB2312" w:hint="eastAsia"/>
          <w:sz w:val="24"/>
        </w:rPr>
        <w:t>平台创新发展模</w:t>
      </w:r>
      <w:r w:rsidR="00A6038D" w:rsidRPr="008524E7">
        <w:rPr>
          <w:rFonts w:ascii="仿宋_GB2312" w:eastAsia="仿宋_GB2312" w:hint="eastAsia"/>
          <w:sz w:val="24"/>
        </w:rPr>
        <w:t>式研究</w:t>
      </w:r>
      <w:r w:rsidR="008524E7" w:rsidRPr="008524E7">
        <w:rPr>
          <w:rFonts w:ascii="仿宋_GB2312" w:eastAsia="仿宋_GB2312" w:hint="eastAsia"/>
          <w:sz w:val="24"/>
        </w:rPr>
        <w:t>（</w:t>
      </w:r>
      <w:r w:rsidR="008524E7" w:rsidRPr="008524E7">
        <w:rPr>
          <w:rFonts w:asciiTheme="minorEastAsia" w:hAnsiTheme="minorEastAsia" w:hint="eastAsia"/>
          <w:b/>
          <w:bCs/>
          <w:sz w:val="24"/>
        </w:rPr>
        <w:t>杭州市</w:t>
      </w:r>
      <w:proofErr w:type="gramStart"/>
      <w:r w:rsidR="008524E7" w:rsidRPr="008524E7">
        <w:rPr>
          <w:rFonts w:asciiTheme="minorEastAsia" w:hAnsiTheme="minorEastAsia" w:hint="eastAsia"/>
          <w:b/>
          <w:bCs/>
          <w:sz w:val="24"/>
        </w:rPr>
        <w:t>哲</w:t>
      </w:r>
      <w:proofErr w:type="gramEnd"/>
      <w:r w:rsidR="008524E7" w:rsidRPr="008524E7">
        <w:rPr>
          <w:rFonts w:asciiTheme="minorEastAsia" w:hAnsiTheme="minorEastAsia" w:hint="eastAsia"/>
          <w:b/>
          <w:bCs/>
          <w:sz w:val="24"/>
        </w:rPr>
        <w:t>课题</w:t>
      </w:r>
      <w:r w:rsidR="008524E7">
        <w:rPr>
          <w:rFonts w:asciiTheme="minorEastAsia" w:hAnsiTheme="minorEastAsia" w:hint="eastAsia"/>
          <w:b/>
          <w:bCs/>
          <w:sz w:val="24"/>
        </w:rPr>
        <w:t>）</w:t>
      </w:r>
    </w:p>
    <w:p w14:paraId="329911C6" w14:textId="285A7B36" w:rsidR="0068150B" w:rsidRPr="00A6038D" w:rsidRDefault="00000000">
      <w:pPr>
        <w:spacing w:line="400" w:lineRule="exact"/>
        <w:rPr>
          <w:rFonts w:ascii="仿宋_GB2312" w:eastAsia="仿宋_GB2312" w:hAnsi="宋体" w:cs="Arial" w:hint="eastAsia"/>
          <w:color w:val="000000"/>
          <w:kern w:val="0"/>
          <w:sz w:val="24"/>
        </w:rPr>
      </w:pPr>
      <w:r w:rsidRPr="00A6038D"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>项目编号：</w:t>
      </w:r>
      <w:r w:rsidR="00A6038D" w:rsidRPr="00A6038D">
        <w:rPr>
          <w:rFonts w:ascii="仿宋_GB2312" w:eastAsia="仿宋_GB2312" w:hint="eastAsia"/>
          <w:sz w:val="24"/>
        </w:rPr>
        <w:t>M23JC052</w:t>
      </w:r>
      <w:r w:rsidRPr="00A6038D">
        <w:rPr>
          <w:rFonts w:ascii="仿宋_GB2312" w:eastAsia="仿宋_GB2312" w:hAnsi="Times New Roman" w:cs="仿宋_GB2312" w:hint="eastAsia"/>
          <w:color w:val="000000"/>
          <w:sz w:val="24"/>
          <w:lang w:bidi="ar"/>
        </w:rPr>
        <w:t xml:space="preserve">                               项目来源：</w:t>
      </w:r>
    </w:p>
    <w:p w14:paraId="354B9A1E" w14:textId="664CA433" w:rsidR="0068150B" w:rsidRPr="00A6038D" w:rsidRDefault="00A6038D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lang w:bidi="ar"/>
        </w:rPr>
      </w:pPr>
      <w:r w:rsidRPr="00A6038D">
        <w:rPr>
          <w:rFonts w:ascii="宋体" w:hAnsi="宋体"/>
          <w:noProof/>
          <w:sz w:val="24"/>
        </w:rPr>
        <w:drawing>
          <wp:anchor distT="0" distB="0" distL="114300" distR="114300" simplePos="0" relativeHeight="251658752" behindDoc="0" locked="0" layoutInCell="1" allowOverlap="1" wp14:anchorId="09CD6868" wp14:editId="050B599A">
            <wp:simplePos x="0" y="0"/>
            <wp:positionH relativeFrom="column">
              <wp:posOffset>1981835</wp:posOffset>
            </wp:positionH>
            <wp:positionV relativeFrom="paragraph">
              <wp:posOffset>3175</wp:posOffset>
            </wp:positionV>
            <wp:extent cx="762000" cy="417195"/>
            <wp:effectExtent l="0" t="0" r="0" b="1905"/>
            <wp:wrapSquare wrapText="bothSides"/>
            <wp:docPr id="20714330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 w:rsidRPr="00A6038D">
        <w:rPr>
          <w:rFonts w:ascii="仿宋_GB2312" w:eastAsia="仿宋_GB2312" w:hAnsi="宋体" w:cs="Arial" w:hint="eastAsia"/>
          <w:color w:val="000000"/>
          <w:kern w:val="0"/>
          <w:sz w:val="24"/>
          <w:lang w:bidi="ar"/>
        </w:rPr>
        <w:t>项目负责人（签字）：</w:t>
      </w:r>
      <w:r w:rsidRPr="00A6038D">
        <w:rPr>
          <w:rFonts w:ascii="仿宋_GB2312" w:eastAsia="仿宋_GB2312" w:hAnsi="宋体" w:cs="Arial" w:hint="eastAsia"/>
          <w:color w:val="000000"/>
          <w:kern w:val="0"/>
          <w:sz w:val="24"/>
          <w:lang w:bidi="ar"/>
        </w:rPr>
        <w:t>施秦</w:t>
      </w:r>
    </w:p>
    <w:p w14:paraId="5932DF06" w14:textId="6264A51A" w:rsidR="00A6038D" w:rsidRPr="00A6038D" w:rsidRDefault="00A6038D">
      <w:pPr>
        <w:spacing w:line="400" w:lineRule="exact"/>
        <w:rPr>
          <w:rFonts w:ascii="宋体" w:hAnsi="宋体" w:hint="eastAsia"/>
          <w:noProof/>
          <w:sz w:val="24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 xml:space="preserve"> </w:t>
      </w:r>
      <w:r>
        <w:rPr>
          <w:rFonts w:ascii="仿宋_GB2312" w:eastAsia="仿宋_GB2312" w:hAnsi="宋体" w:cs="Arial"/>
          <w:color w:val="000000"/>
          <w:kern w:val="0"/>
          <w:sz w:val="24"/>
          <w:szCs w:val="20"/>
        </w:rPr>
        <w:t xml:space="preserve">                         </w:t>
      </w:r>
    </w:p>
    <w:p w14:paraId="30644BCA" w14:textId="77777777" w:rsidR="0068150B" w:rsidRDefault="0000000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68150B" w14:paraId="10259AAC" w14:textId="77777777" w:rsidTr="00A6038D">
        <w:trPr>
          <w:trHeight w:hRule="exact" w:val="708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4486" w14:textId="77777777" w:rsidR="0068150B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8EBC" w14:textId="77777777" w:rsidR="0068150B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BC21" w14:textId="77777777" w:rsidR="0068150B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252A" w14:textId="77777777" w:rsidR="0068150B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68150B" w14:paraId="039616D6" w14:textId="77777777" w:rsidTr="00A6038D">
        <w:trPr>
          <w:trHeight w:hRule="exact" w:val="562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66DE" w14:textId="77777777" w:rsidR="0068150B" w:rsidRDefault="0000000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68150B" w14:paraId="369368C4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CE75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399E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772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CA1D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65B6B66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03D0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2FE3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CB76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7051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37AC2F8B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8B99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41ED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F6AB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C23A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25E0527A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C6BA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C89A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9F87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0E0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0046848A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EAF6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B4A3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9FD1" w14:textId="100FD42C" w:rsidR="0068150B" w:rsidRDefault="00A603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DD27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2545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1543424A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45A6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CEE5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408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F3A1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3078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8150B" w14:paraId="3D127999" w14:textId="77777777" w:rsidTr="00A6038D">
        <w:trPr>
          <w:trHeight w:val="44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CA6D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A49F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2641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1D2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C6B1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8150B" w14:paraId="27792970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C1D2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4399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1CC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D850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478F6FC7" w14:textId="77777777" w:rsidTr="00A6038D">
        <w:trPr>
          <w:trHeight w:val="428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8640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39E9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98CE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E5A9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6188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1320E4B0" w14:textId="77777777" w:rsidTr="00A6038D">
        <w:trPr>
          <w:trHeight w:val="393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092C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BBB2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65EA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26F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030D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8150B" w14:paraId="72F5839F" w14:textId="77777777" w:rsidTr="00A6038D">
        <w:trPr>
          <w:trHeight w:val="440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B0B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BD4C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E074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A5CC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CEA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8150B" w14:paraId="383F142A" w14:textId="77777777" w:rsidTr="00A6038D">
        <w:trPr>
          <w:trHeight w:val="360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A10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D908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CCFE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F1E2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3B20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8150B" w14:paraId="741CB73F" w14:textId="77777777" w:rsidTr="00A6038D">
        <w:trPr>
          <w:trHeight w:val="322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6B6B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D1BE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591E" w14:textId="1CDBBAC5" w:rsidR="0068150B" w:rsidRDefault="00A603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8760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3F8C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0964E7CE" w14:textId="77777777" w:rsidTr="00A6038D">
        <w:trPr>
          <w:trHeight w:val="412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E07B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7413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C8E1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409E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849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8150B" w14:paraId="7CAA8BB3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E8C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F137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844E" w14:textId="3EE5E7BA" w:rsidR="0068150B" w:rsidRDefault="00A6038D" w:rsidP="00A603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0.4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5616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7B35" w14:textId="77777777" w:rsidR="0068150B" w:rsidRDefault="006815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68150B" w14:paraId="1396072E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3E26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5D7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B160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624E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2F782DCE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611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1985" w14:textId="73D4C447" w:rsidR="0068150B" w:rsidRDefault="00A603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DA28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1E60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73932A9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0503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2161" w14:textId="2FB167A2" w:rsidR="0068150B" w:rsidRDefault="00A603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3F2F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C9B6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6111781C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32F9" w14:textId="77777777" w:rsidR="0068150B" w:rsidRDefault="00000000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68150B" w14:paraId="4188940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B89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028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BE5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2755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569EFF6B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1068" w14:textId="77777777" w:rsidR="0068150B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2D0A" w14:textId="5A0ECE40" w:rsidR="0068150B" w:rsidRPr="00A6038D" w:rsidRDefault="00A6038D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0"/>
              </w:rPr>
            </w:pPr>
            <w:r w:rsidRPr="00A6038D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0"/>
              </w:rPr>
              <w:t>1</w:t>
            </w:r>
            <w:r w:rsidRPr="00A6038D">
              <w:rPr>
                <w:rFonts w:ascii="仿宋_GB2312" w:eastAsia="仿宋_GB2312" w:hAnsi="宋体" w:cs="Arial"/>
                <w:bCs/>
                <w:color w:val="000000"/>
                <w:kern w:val="0"/>
                <w:sz w:val="24"/>
                <w:szCs w:val="20"/>
              </w:rPr>
              <w:t>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A881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ED5" w14:textId="77777777" w:rsidR="0068150B" w:rsidRDefault="006815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1C1C4878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94FF" w14:textId="77777777" w:rsidR="0068150B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14:paraId="6695CE68" w14:textId="77777777" w:rsidR="0068150B" w:rsidRDefault="0068150B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3282518F" w14:textId="77777777" w:rsidTr="008543B2">
        <w:trPr>
          <w:trHeight w:hRule="exact" w:val="2958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350A" w14:textId="77777777" w:rsidR="0068150B" w:rsidRDefault="0000000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  <w:p w14:paraId="240307FA" w14:textId="77777777" w:rsidR="008543B2" w:rsidRDefault="008543B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,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资料/数据采集/印刷出版费（社科类）,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劳务费，</w:t>
            </w:r>
          </w:p>
          <w:p w14:paraId="6D76B011" w14:textId="5A6CF16D" w:rsidR="008543B2" w:rsidRDefault="008543B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专家咨询费，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作为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以上项目的额外补充资金；还包括按照结题情况，未包括在以上预算内的资金项目。</w:t>
            </w:r>
          </w:p>
          <w:p w14:paraId="0414F186" w14:textId="1DA429DA" w:rsidR="008543B2" w:rsidRDefault="008543B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</w:p>
        </w:tc>
      </w:tr>
      <w:tr w:rsidR="0068150B" w14:paraId="6FD35262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B769" w14:textId="77777777" w:rsidR="0068150B" w:rsidRDefault="0000000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5AAC1687" w14:textId="77777777" w:rsidR="0068150B" w:rsidRDefault="006815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16E91BA7" w14:textId="77777777" w:rsidR="0068150B" w:rsidRDefault="006815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07D68AA5" w14:textId="77777777" w:rsidR="0068150B" w:rsidRDefault="0000000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9F87" w14:textId="77777777" w:rsidR="0068150B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09A1D1BE" w14:textId="77777777" w:rsidR="0068150B" w:rsidRDefault="006815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1FF81561" w14:textId="77777777" w:rsidR="0068150B" w:rsidRDefault="006815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0B58FC4A" w14:textId="77777777" w:rsidR="0068150B" w:rsidRDefault="0000000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190C7FF3" w14:textId="77777777" w:rsidR="0068150B" w:rsidRDefault="0068150B"/>
    <w:sectPr w:rsidR="0068150B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95C5" w14:textId="77777777" w:rsidR="00F22AFB" w:rsidRDefault="00F22AFB" w:rsidP="008524E7">
      <w:r>
        <w:separator/>
      </w:r>
    </w:p>
  </w:endnote>
  <w:endnote w:type="continuationSeparator" w:id="0">
    <w:p w14:paraId="208CDF3C" w14:textId="77777777" w:rsidR="00F22AFB" w:rsidRDefault="00F22AFB" w:rsidP="0085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831A" w14:textId="77777777" w:rsidR="00F22AFB" w:rsidRDefault="00F22AFB" w:rsidP="008524E7">
      <w:r>
        <w:separator/>
      </w:r>
    </w:p>
  </w:footnote>
  <w:footnote w:type="continuationSeparator" w:id="0">
    <w:p w14:paraId="741AD176" w14:textId="77777777" w:rsidR="00F22AFB" w:rsidRDefault="00F22AFB" w:rsidP="0085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lYWVmZTIzYThkMDkwNDU5MjliMzFiYWU1MzRiN2IifQ=="/>
  </w:docVars>
  <w:rsids>
    <w:rsidRoot w:val="0068150B"/>
    <w:rsid w:val="0068150B"/>
    <w:rsid w:val="008524E7"/>
    <w:rsid w:val="008543B2"/>
    <w:rsid w:val="00A6038D"/>
    <w:rsid w:val="00F22AFB"/>
    <w:rsid w:val="041E72F1"/>
    <w:rsid w:val="0C7A48E8"/>
    <w:rsid w:val="2F1E6502"/>
    <w:rsid w:val="35F82884"/>
    <w:rsid w:val="45BD22DC"/>
    <w:rsid w:val="4742412F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01085"/>
  <w15:docId w15:val="{EEC712F5-32C9-4EE3-B6BB-EA5D9D8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8524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524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esta2021lijiang@outlook.com</cp:lastModifiedBy>
  <cp:revision>3</cp:revision>
  <dcterms:created xsi:type="dcterms:W3CDTF">2023-11-13T06:37:00Z</dcterms:created>
  <dcterms:modified xsi:type="dcterms:W3CDTF">2023-11-13T06:40:00Z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2350DBFF64974D89978CB27C1785E2C2</vt:lpwstr>
  </property>
</Properties>
</file>