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附件3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浙江省供销社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single"/>
        </w:rPr>
        <w:t xml:space="preserve">      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科学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研究项目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申请活页</w:t>
      </w:r>
    </w:p>
    <w:tbl>
      <w:tblPr>
        <w:tblStyle w:val="2"/>
        <w:tblW w:w="87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51"/>
        <w:gridCol w:w="6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申报类别</w:t>
            </w:r>
          </w:p>
        </w:tc>
        <w:tc>
          <w:tcPr>
            <w:tcW w:w="1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A.重点项目          B.一般项目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以下内容中不得透露申报者的姓名及所在工作单位，须电脑打印，不够可附页。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4" w:hRule="atLeast"/>
        </w:trPr>
        <w:tc>
          <w:tcPr>
            <w:tcW w:w="87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一、立项依据：包括选题背景，国内外同类研究述评，选题意义。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二、研究内容：包括研究思路，主要内容，重点或难点，研究方法与计划。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三、特色或创新：在学术思想、学术观点、研究方法等方面的特色和创新。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四、预期成果：成果形式，使用去向或预期社会效益。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五、研究基础：与本项目相关的已有研究成果和/或前期已开展的研究工作。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六、参考文献：限填10篇。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七、格式要求：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（一）标题序号：用一、；（一）；1.；（1）分别表示一至四级标题。</w:t>
            </w:r>
          </w:p>
          <w:p>
            <w:pPr>
              <w:spacing w:line="500" w:lineRule="exact"/>
              <w:ind w:right="420"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（二）字体字号：</w:t>
            </w:r>
          </w:p>
          <w:p>
            <w:pPr>
              <w:spacing w:line="500" w:lineRule="exact"/>
              <w:ind w:right="420" w:firstLine="480" w:firstLineChars="2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1. 一级标题：仿宋，四号，加粗；</w:t>
            </w:r>
          </w:p>
          <w:p>
            <w:pPr>
              <w:spacing w:line="500" w:lineRule="exact"/>
              <w:ind w:right="420" w:firstLine="480" w:firstLineChars="2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2. 二级标题：仿宋，小四，加粗，1.5倍行距；</w:t>
            </w:r>
          </w:p>
          <w:p>
            <w:pPr>
              <w:spacing w:line="500" w:lineRule="exact"/>
              <w:ind w:right="420" w:firstLine="480" w:firstLineChars="2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3. 三级、四级标题：仿宋，小四，1.5倍行距；</w:t>
            </w:r>
          </w:p>
          <w:p>
            <w:pPr>
              <w:spacing w:line="500" w:lineRule="exact"/>
              <w:ind w:right="420" w:firstLine="480" w:firstLineChars="2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4. 正文：仿宋，小四，1.5倍行距。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八、字数在5000-7000字以内。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  <w:p/>
          <w:p/>
          <w:p/>
          <w:p/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565B"/>
    <w:rsid w:val="371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2022-04-21T02:28:00Z</dcterms:created>
  <dc:creator>杏o∩_∩o杏</dc:creator>
  <cp:lastModifiedBy>杏o∩_∩o杏</cp:lastModifiedBy>
  <dcterms:modified xsi:type="dcterms:W3CDTF">2022-04-21T02:31:55Z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8737670DAE3D4EA89C7A919DC3D9340C</vt:lpwstr>
  </property>
</Properties>
</file>