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4F" w:rsidRDefault="00C93D6E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7F3A4F" w:rsidRDefault="00C93D6E" w:rsidP="0014491F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7F3A4F" w:rsidRDefault="00C93D6E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 w:rsidR="0014491F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农合联新型农业社会化服务体系及功能建设研究</w:t>
      </w:r>
    </w:p>
    <w:p w:rsidR="007F3A4F" w:rsidRDefault="00C93D6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 w:rsidR="0014491F" w:rsidRPr="0014491F">
        <w:rPr>
          <w:rFonts w:ascii="Times New Roman" w:eastAsia="仿宋_GB2312" w:hAnsi="Times New Roman" w:cs="Times New Roman"/>
          <w:color w:val="000000"/>
          <w:sz w:val="24"/>
          <w:szCs w:val="20"/>
          <w:lang/>
        </w:rPr>
        <w:t>21SSZ02</w:t>
      </w:r>
      <w:r w:rsidRPr="0014491F">
        <w:rPr>
          <w:rFonts w:ascii="Times New Roman" w:eastAsia="仿宋_GB2312" w:hAnsi="Times New Roman" w:cs="Times New Roman"/>
          <w:color w:val="000000"/>
          <w:sz w:val="24"/>
          <w:szCs w:val="20"/>
          <w:lang/>
        </w:rPr>
        <w:t xml:space="preserve">  </w:t>
      </w:r>
      <w:r w:rsidR="0014491F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</w:t>
      </w:r>
      <w:r w:rsidR="0014491F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浙江省供销合作社联合社</w:t>
      </w:r>
    </w:p>
    <w:p w:rsidR="007F3A4F" w:rsidRDefault="00C93D6E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  <w:r w:rsidR="0014491F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李伟</w:t>
      </w:r>
    </w:p>
    <w:p w:rsidR="007F3A4F" w:rsidRDefault="00C93D6E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7F3A4F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一、直接费</w:t>
            </w: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）差旅（调查研究等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）学术会议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 w:rsidP="0014491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14491F" w:rsidRDefault="0014491F" w:rsidP="0014491F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  <w:lang/>
              </w:rPr>
            </w:pPr>
            <w:r w:rsidRPr="001449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14491F" w:rsidRDefault="007F3A4F" w:rsidP="0014491F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14491F" w:rsidRDefault="0014491F" w:rsidP="0014491F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1449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14491F" w:rsidRDefault="0014491F" w:rsidP="0014491F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 w:rsidRPr="0014491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/>
              </w:rPr>
              <w:t>二、间接费</w:t>
            </w: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C93D6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Pr="0014491F" w:rsidRDefault="0014491F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 w:rsidRPr="0014491F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0"/>
              </w:rPr>
              <w:t>0.75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4F" w:rsidRDefault="007F3A4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 w:rsidP="0014491F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lastRenderedPageBreak/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的，不需要提供预算测算依据）：</w:t>
            </w:r>
          </w:p>
          <w:p w:rsidR="007F3A4F" w:rsidRDefault="007F3A4F" w:rsidP="0014491F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7F3A4F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 w:rsidP="0014491F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7F3A4F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C93D6E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A4F" w:rsidRDefault="00C93D6E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7F3A4F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7F3A4F" w:rsidRDefault="00C93D6E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（盖章）</w:t>
            </w:r>
          </w:p>
        </w:tc>
      </w:tr>
    </w:tbl>
    <w:p w:rsidR="007F3A4F" w:rsidRDefault="007F3A4F"/>
    <w:sectPr w:rsidR="007F3A4F" w:rsidSect="007F3A4F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D6E" w:rsidRDefault="00C93D6E" w:rsidP="0014491F">
      <w:r>
        <w:separator/>
      </w:r>
    </w:p>
  </w:endnote>
  <w:endnote w:type="continuationSeparator" w:id="1">
    <w:p w:rsidR="00C93D6E" w:rsidRDefault="00C93D6E" w:rsidP="0014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D6E" w:rsidRDefault="00C93D6E" w:rsidP="0014491F">
      <w:r>
        <w:separator/>
      </w:r>
    </w:p>
  </w:footnote>
  <w:footnote w:type="continuationSeparator" w:id="1">
    <w:p w:rsidR="00C93D6E" w:rsidRDefault="00C93D6E" w:rsidP="00144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7F3A4F"/>
    <w:rsid w:val="0014491F"/>
    <w:rsid w:val="007F3A4F"/>
    <w:rsid w:val="00C93D6E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A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F3A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7F3A4F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7F3A4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7F3A4F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14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44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510</Characters>
  <Application>Microsoft Office Word</Application>
  <DocSecurity>0</DocSecurity>
  <Lines>4</Lines>
  <Paragraphs>1</Paragraphs>
  <ScaleCrop>false</ScaleCrop>
  <Company>HP Inc.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2014-10-29T12:08:00Z</dcterms:created>
  <dcterms:modified xsi:type="dcterms:W3CDTF">2021-10-12T01:33:00Z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